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B87A" w14:textId="6FF6005A" w:rsidR="00D21CDD" w:rsidRDefault="000E2E7A">
      <w:r>
        <w:rPr>
          <w:noProof/>
        </w:rPr>
        <mc:AlternateContent>
          <mc:Choice Requires="wps">
            <w:drawing>
              <wp:anchor distT="0" distB="0" distL="114300" distR="114300" simplePos="0" relativeHeight="251659264" behindDoc="0" locked="0" layoutInCell="1" allowOverlap="1" wp14:anchorId="1A2742D9" wp14:editId="31E7B242">
                <wp:simplePos x="0" y="0"/>
                <wp:positionH relativeFrom="page">
                  <wp:posOffset>914400</wp:posOffset>
                </wp:positionH>
                <wp:positionV relativeFrom="page">
                  <wp:posOffset>2188210</wp:posOffset>
                </wp:positionV>
                <wp:extent cx="5943600" cy="7557770"/>
                <wp:effectExtent l="0" t="0" r="0" b="0"/>
                <wp:wrapTight wrapText="bothSides">
                  <wp:wrapPolygon edited="0">
                    <wp:start x="138" y="163"/>
                    <wp:lineTo x="138" y="21397"/>
                    <wp:lineTo x="21392" y="21397"/>
                    <wp:lineTo x="21392" y="163"/>
                    <wp:lineTo x="138" y="163"/>
                  </wp:wrapPolygon>
                </wp:wrapTight>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5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213D242" w14:textId="77777777" w:rsidR="000E2E7A" w:rsidRPr="000969C7" w:rsidRDefault="000E2E7A" w:rsidP="000E2E7A">
                            <w:pPr>
                              <w:rPr>
                                <w:rFonts w:ascii="Times New Roman" w:hAnsi="Times New Roman" w:cs="Times New Roman"/>
                              </w:rPr>
                            </w:pPr>
                            <w:r w:rsidRPr="000969C7">
                              <w:rPr>
                                <w:rFonts w:ascii="Times New Roman" w:hAnsi="Times New Roman" w:cs="Times New Roman"/>
                              </w:rPr>
                              <w:t>Kaitlyn McManus</w:t>
                            </w:r>
                            <w:r w:rsidRPr="000969C7">
                              <w:rPr>
                                <w:rFonts w:ascii="Times New Roman" w:hAnsi="Times New Roman" w:cs="Times New Roman"/>
                              </w:rPr>
                              <w:tab/>
                            </w:r>
                            <w:r w:rsidRPr="000969C7">
                              <w:rPr>
                                <w:rFonts w:ascii="Times New Roman" w:hAnsi="Times New Roman" w:cs="Times New Roman"/>
                              </w:rPr>
                              <w:br/>
                              <w:t xml:space="preserve">904 E. Line St. </w:t>
                            </w:r>
                            <w:r w:rsidRPr="000969C7">
                              <w:rPr>
                                <w:rFonts w:ascii="Times New Roman" w:hAnsi="Times New Roman" w:cs="Times New Roman"/>
                              </w:rPr>
                              <w:br/>
                              <w:t xml:space="preserve">Kirksville, MO 63501 </w:t>
                            </w:r>
                            <w:r w:rsidRPr="000969C7">
                              <w:rPr>
                                <w:rFonts w:ascii="Times New Roman" w:hAnsi="Times New Roman" w:cs="Times New Roman"/>
                              </w:rPr>
                              <w:br/>
                            </w:r>
                            <w:r>
                              <w:rPr>
                                <w:rFonts w:ascii="Times New Roman" w:hAnsi="Times New Roman" w:cs="Times New Roman"/>
                              </w:rPr>
                              <w:t>(555)</w:t>
                            </w:r>
                            <w:r w:rsidRPr="000969C7">
                              <w:rPr>
                                <w:rFonts w:ascii="Times New Roman" w:hAnsi="Times New Roman" w:cs="Times New Roman"/>
                              </w:rPr>
                              <w:t xml:space="preserve"> 555-5555</w:t>
                            </w:r>
                          </w:p>
                          <w:p w14:paraId="3D760771" w14:textId="6200C3E6" w:rsidR="000E2E7A" w:rsidRDefault="000E2E7A" w:rsidP="000E2E7A">
                            <w:pPr>
                              <w:rPr>
                                <w:rFonts w:ascii="Times New Roman" w:eastAsia="Times New Roman" w:hAnsi="Times New Roman" w:cs="Times New Roman"/>
                              </w:rPr>
                            </w:pPr>
                            <w:r w:rsidRPr="000969C7">
                              <w:rPr>
                                <w:rFonts w:ascii="Times New Roman" w:hAnsi="Times New Roman" w:cs="Times New Roman"/>
                              </w:rPr>
                              <w:br/>
                              <w:t>The Honorable Jimmy John</w:t>
                            </w:r>
                            <w:r w:rsidRPr="000969C7">
                              <w:rPr>
                                <w:rFonts w:ascii="Times New Roman" w:hAnsi="Times New Roman" w:cs="Times New Roman"/>
                              </w:rPr>
                              <w:br/>
                              <w:t xml:space="preserve">201 Main St. </w:t>
                            </w:r>
                            <w:r w:rsidRPr="000969C7">
                              <w:rPr>
                                <w:rFonts w:ascii="Times New Roman" w:hAnsi="Times New Roman" w:cs="Times New Roman"/>
                              </w:rPr>
                              <w:br/>
                              <w:t>Jefferson City, MO 63501</w:t>
                            </w:r>
                            <w:r w:rsidRPr="000969C7">
                              <w:rPr>
                                <w:rFonts w:ascii="Times New Roman" w:hAnsi="Times New Roman" w:cs="Times New Roman"/>
                              </w:rPr>
                              <w:br/>
                              <w:t xml:space="preserve">Re: Adequate Physical Education in Schools Bill #35 </w:t>
                            </w:r>
                            <w:r w:rsidRPr="000969C7">
                              <w:rPr>
                                <w:rFonts w:ascii="Times New Roman" w:hAnsi="Times New Roman" w:cs="Times New Roman"/>
                              </w:rPr>
                              <w:br/>
                            </w:r>
                            <w:r w:rsidRPr="000969C7">
                              <w:rPr>
                                <w:rFonts w:ascii="Times New Roman" w:hAnsi="Times New Roman" w:cs="Times New Roman"/>
                              </w:rPr>
                              <w:br/>
                              <w:t xml:space="preserve">Dear, Representative Jimmy John: </w:t>
                            </w:r>
                            <w:r w:rsidRPr="000969C7">
                              <w:rPr>
                                <w:rFonts w:ascii="Times New Roman" w:hAnsi="Times New Roman" w:cs="Times New Roman"/>
                              </w:rPr>
                              <w:br/>
                            </w:r>
                            <w:r w:rsidRPr="000969C7">
                              <w:rPr>
                                <w:rFonts w:ascii="Times New Roman" w:hAnsi="Times New Roman" w:cs="Times New Roman"/>
                              </w:rPr>
                              <w:br/>
                              <w:t xml:space="preserve">I am writing as a constituent to encourage you to support funding for Adequate Physical Education in Schools Bill #35 in General Assembly Bill </w:t>
                            </w:r>
                            <w:r w:rsidRPr="00D44975">
                              <w:rPr>
                                <w:rFonts w:ascii="Times New Roman" w:hAnsi="Times New Roman" w:cs="Times New Roman"/>
                              </w:rPr>
                              <w:t>No. 35</w:t>
                            </w:r>
                            <w:r w:rsidRPr="000969C7">
                              <w:rPr>
                                <w:rFonts w:ascii="Times New Roman" w:hAnsi="Times New Roman" w:cs="Times New Roman"/>
                              </w:rPr>
                              <w:t>. This important appropriation to the Missouri Department of Health and Human Services would keep schools accountable in regards to providing the adequate amount of physical education to K-12 students.</w:t>
                            </w:r>
                            <w:r w:rsidRPr="000969C7">
                              <w:rPr>
                                <w:rFonts w:ascii="Times New Roman" w:hAnsi="Times New Roman" w:cs="Times New Roman"/>
                              </w:rPr>
                              <w:br/>
                            </w:r>
                            <w:r w:rsidRPr="000969C7">
                              <w:rPr>
                                <w:rFonts w:ascii="Times New Roman" w:hAnsi="Times New Roman" w:cs="Times New Roman"/>
                              </w:rPr>
                              <w:br/>
                              <w:t xml:space="preserve">I am </w:t>
                            </w:r>
                            <w:r>
                              <w:rPr>
                                <w:rFonts w:ascii="Times New Roman" w:hAnsi="Times New Roman" w:cs="Times New Roman"/>
                              </w:rPr>
                              <w:t xml:space="preserve">a physical education teacher </w:t>
                            </w:r>
                            <w:r w:rsidRPr="000969C7">
                              <w:rPr>
                                <w:rFonts w:ascii="Times New Roman" w:hAnsi="Times New Roman" w:cs="Times New Roman"/>
                              </w:rPr>
                              <w:t xml:space="preserve">and I want to share with you my </w:t>
                            </w:r>
                            <w:r>
                              <w:rPr>
                                <w:rFonts w:ascii="Times New Roman" w:hAnsi="Times New Roman" w:cs="Times New Roman"/>
                              </w:rPr>
                              <w:t>concerns about the lack</w:t>
                            </w:r>
                            <w:r w:rsidRPr="000969C7">
                              <w:rPr>
                                <w:rFonts w:ascii="Times New Roman" w:hAnsi="Times New Roman" w:cs="Times New Roman"/>
                              </w:rPr>
                              <w:t xml:space="preserve"> of </w:t>
                            </w:r>
                            <w:r>
                              <w:rPr>
                                <w:rFonts w:ascii="Times New Roman" w:hAnsi="Times New Roman" w:cs="Times New Roman"/>
                              </w:rPr>
                              <w:t>adequate physical education in schools and how it is affecting the youth of Missouri</w:t>
                            </w:r>
                            <w:r w:rsidRPr="000969C7">
                              <w:rPr>
                                <w:rFonts w:ascii="Times New Roman" w:hAnsi="Times New Roman" w:cs="Times New Roman"/>
                              </w:rPr>
                              <w:t xml:space="preserve">. </w:t>
                            </w:r>
                            <w:r w:rsidRPr="000969C7">
                              <w:rPr>
                                <w:rFonts w:ascii="Times New Roman" w:eastAsia="Times New Roman" w:hAnsi="Times New Roman" w:cs="Times New Roman"/>
                                <w:color w:val="000000"/>
                              </w:rPr>
                              <w:t xml:space="preserve">Only 8% of Missouri kids attend daily P.E. class. </w:t>
                            </w:r>
                            <w:r>
                              <w:rPr>
                                <w:rFonts w:ascii="Times New Roman" w:hAnsi="Times New Roman" w:cs="Times New Roman"/>
                              </w:rPr>
                              <w:t>Physical education improves attendance, grades, graduation rates and standardized test scores. If the</w:t>
                            </w:r>
                            <w:r w:rsidRPr="007224F4">
                              <w:rPr>
                                <w:rFonts w:ascii="Times New Roman" w:hAnsi="Times New Roman" w:cs="Times New Roman"/>
                                <w:color w:val="000000"/>
                              </w:rPr>
                              <w:t xml:space="preserve"> </w:t>
                            </w:r>
                            <w:r>
                              <w:rPr>
                                <w:rFonts w:ascii="Times New Roman" w:hAnsi="Times New Roman" w:cs="Times New Roman"/>
                                <w:color w:val="000000"/>
                              </w:rPr>
                              <w:t>lack of sufficient physical education is not fixed,</w:t>
                            </w:r>
                            <w:r w:rsidRPr="002A61E7">
                              <w:rPr>
                                <w:rFonts w:ascii="Times New Roman" w:hAnsi="Times New Roman" w:cs="Times New Roman"/>
                                <w:color w:val="000000"/>
                              </w:rPr>
                              <w:t xml:space="preserve"> children </w:t>
                            </w:r>
                            <w:r>
                              <w:rPr>
                                <w:rFonts w:ascii="Times New Roman" w:hAnsi="Times New Roman" w:cs="Times New Roman"/>
                                <w:color w:val="000000"/>
                              </w:rPr>
                              <w:t>will experience negative short and long-term health</w:t>
                            </w:r>
                            <w:r w:rsidRPr="002A61E7">
                              <w:rPr>
                                <w:rFonts w:ascii="Times New Roman" w:hAnsi="Times New Roman" w:cs="Times New Roman"/>
                                <w:color w:val="000000"/>
                              </w:rPr>
                              <w:t xml:space="preserve"> effects.</w:t>
                            </w:r>
                            <w:r w:rsidRPr="002A61E7">
                              <w:rPr>
                                <w:rFonts w:ascii="Times New Roman" w:hAnsi="Times New Roman" w:cs="Times New Roman"/>
                                <w:color w:val="1F497D"/>
                              </w:rPr>
                              <w:t xml:space="preserve"> </w:t>
                            </w:r>
                            <w:r>
                              <w:rPr>
                                <w:rFonts w:ascii="Times New Roman" w:hAnsi="Times New Roman" w:cs="Times New Roman"/>
                              </w:rPr>
                              <w:t>P</w:t>
                            </w:r>
                            <w:r w:rsidRPr="00272E55">
                              <w:rPr>
                                <w:rFonts w:ascii="Times New Roman" w:hAnsi="Times New Roman" w:cs="Times New Roman"/>
                              </w:rPr>
                              <w:t xml:space="preserve">hysical inactivity and obesity are associated with lower student achievement, which sets children up for poor achievement throughout their </w:t>
                            </w:r>
                            <w:r>
                              <w:rPr>
                                <w:rFonts w:ascii="Times New Roman" w:hAnsi="Times New Roman" w:cs="Times New Roman"/>
                              </w:rPr>
                              <w:t>lives.</w:t>
                            </w:r>
                            <w:r>
                              <w:rPr>
                                <w:rFonts w:ascii="Times New Roman" w:eastAsia="Times New Roman" w:hAnsi="Times New Roman" w:cs="Times New Roman"/>
                              </w:rPr>
                              <w:t xml:space="preserve"> </w:t>
                            </w:r>
                            <w:r>
                              <w:rPr>
                                <w:rFonts w:ascii="Times New Roman" w:eastAsia="Times New Roman" w:hAnsi="Times New Roman" w:cs="Times New Roman"/>
                                <w:color w:val="000000"/>
                              </w:rPr>
                              <w:t>Obesity is a catalyst to a series of health related issues such as type 2 diabetes, high blood pressure, heart disease, stroke and sleep apnea. Obesity can also affect and individuals quality of life, limiting people from things they normally enjoy, which may result in in depression, social isolation, shame and guilt and lowered work achievement. Childhood obesity burdens the economy because it</w:t>
                            </w:r>
                            <w:r w:rsidRPr="00172468">
                              <w:rPr>
                                <w:rFonts w:ascii="Times New Roman" w:hAnsi="Times New Roman" w:cs="Times New Roman"/>
                              </w:rPr>
                              <w:t xml:space="preserve"> accounts for 3 billion</w:t>
                            </w:r>
                            <w:r>
                              <w:rPr>
                                <w:rFonts w:ascii="Times New Roman" w:hAnsi="Times New Roman" w:cs="Times New Roman"/>
                              </w:rPr>
                              <w:t xml:space="preserve"> dollars</w:t>
                            </w:r>
                            <w:r w:rsidRPr="00172468">
                              <w:rPr>
                                <w:rFonts w:ascii="Times New Roman" w:hAnsi="Times New Roman" w:cs="Times New Roman"/>
                              </w:rPr>
                              <w:t xml:space="preserve"> in annual</w:t>
                            </w:r>
                            <w:r>
                              <w:rPr>
                                <w:rFonts w:ascii="Times New Roman" w:hAnsi="Times New Roman" w:cs="Times New Roman"/>
                              </w:rPr>
                              <w:t xml:space="preserve"> health care costs.</w:t>
                            </w:r>
                          </w:p>
                          <w:p w14:paraId="74084F3E" w14:textId="77777777" w:rsidR="000E2E7A" w:rsidRDefault="000E2E7A" w:rsidP="000E2E7A">
                            <w:pPr>
                              <w:rPr>
                                <w:rFonts w:ascii="Times New Roman" w:eastAsia="Times New Roman" w:hAnsi="Times New Roman" w:cs="Times New Roman"/>
                              </w:rPr>
                            </w:pPr>
                            <w:r w:rsidRPr="000969C7">
                              <w:rPr>
                                <w:rFonts w:ascii="Times New Roman" w:hAnsi="Times New Roman" w:cs="Times New Roman"/>
                              </w:rPr>
                              <w:br/>
                              <w:t xml:space="preserve">I ask you to support this important piece of legislation, which will make such a difference in the lives of constituents you serve. I also would appreciate it if you would let me know of the action that you take on this matter. </w:t>
                            </w:r>
                            <w:r w:rsidRPr="000969C7">
                              <w:rPr>
                                <w:rFonts w:ascii="Times New Roman" w:hAnsi="Times New Roman" w:cs="Times New Roman"/>
                              </w:rPr>
                              <w:br/>
                            </w:r>
                            <w:r w:rsidRPr="000969C7">
                              <w:rPr>
                                <w:rFonts w:ascii="Times New Roman" w:hAnsi="Times New Roman" w:cs="Times New Roman"/>
                              </w:rPr>
                              <w:br/>
                              <w:t xml:space="preserve">Sincerely, </w:t>
                            </w:r>
                            <w:r w:rsidRPr="000969C7">
                              <w:rPr>
                                <w:rFonts w:ascii="Times New Roman" w:hAnsi="Times New Roman" w:cs="Times New Roman"/>
                              </w:rPr>
                              <w:br/>
                            </w:r>
                            <w:bookmarkStart w:id="0" w:name="_GoBack"/>
                            <w:bookmarkEnd w:id="0"/>
                          </w:p>
                          <w:p w14:paraId="652C6C8C" w14:textId="77777777" w:rsidR="00D44975" w:rsidRDefault="00D44975" w:rsidP="000E2E7A">
                            <w:pPr>
                              <w:rPr>
                                <w:rFonts w:ascii="Times New Roman" w:eastAsia="Times New Roman" w:hAnsi="Times New Roman" w:cs="Times New Roman"/>
                              </w:rPr>
                            </w:pPr>
                          </w:p>
                          <w:p w14:paraId="20AE4A25" w14:textId="77777777" w:rsidR="000E2E7A" w:rsidRPr="007224F4" w:rsidRDefault="000E2E7A" w:rsidP="000E2E7A">
                            <w:pPr>
                              <w:rPr>
                                <w:rFonts w:ascii="Times New Roman" w:eastAsia="Times New Roman" w:hAnsi="Times New Roman" w:cs="Times New Roman"/>
                              </w:rPr>
                            </w:pPr>
                          </w:p>
                          <w:p w14:paraId="6EAB6422" w14:textId="7DD4EB84" w:rsidR="00D21CDD" w:rsidRPr="000E2E7A" w:rsidRDefault="000E2E7A" w:rsidP="000E2E7A">
                            <w:pPr>
                              <w:pStyle w:val="BodyText"/>
                              <w:rPr>
                                <w:color w:val="auto"/>
                              </w:rPr>
                            </w:pPr>
                            <w:r w:rsidRPr="000E2E7A">
                              <w:rPr>
                                <w:rFonts w:ascii="Times New Roman" w:hAnsi="Times New Roman" w:cs="Times New Roman"/>
                                <w:color w:val="auto"/>
                                <w:sz w:val="24"/>
                              </w:rPr>
                              <w:t>Kaitlyn McManus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in;margin-top:172.3pt;width:468pt;height:59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Dg8wIAACUGAAAOAAAAZHJzL2Uyb0RvYy54bWysVNlu1DAUfUfiHyy/p1nqTBY1RZmkQUhl&#10;kYAP8CTOxCKxg+02UxD/zrXTTqeFBwTkIfJyfe655y4Xrw7TiG6Z0lyKAodnAUZMtLLjYl/gz58a&#10;L8VIGyo6OkrBCnzHNH51+fLFxTLnLJKDHDumEIAInS9zgQdj5tz3dTuwieozOTMBl71UEzWwVXu/&#10;U3QB9Gn0oyDY+ItU3axky7SG03q9xJcOv+9Za973vWYGjQUGbsb9lfvv7N+/vKD5XtF54O09DfoX&#10;LCbKBTg9QtXUUHSj+C9QE2+V1LI3Z62cfNn3vGUuBogmDJ5F83GgM3OxgDh6Psqk/x9s++72g0K8&#10;K/A5RoJOkKJP7GDQVh7QeWrlWWadg9XHGezMAc4hzS5UPV/L9otGQlYDFXtWKiWXgdEO6IX2pX/y&#10;dMXRFmS3vJUd+KE3RjqgQ68mqx2ogQAd0nR3TI3l0sJhnJHzTQBXLdwlcZwkiUueT/OH57PS5jWT&#10;E7KLAivIvYOnt9faWDo0fzCx3oRs+Di6/I/iyQEYrifgHJ7aO0vDpfN7FmRX6VVKPBJtrjwS1LVX&#10;NhXxNk2YxPV5XVV1+MP6DUk+8K5jwrp5KK2Q/Fnq7ot8LYpjcWk58s7CWUpa7XfVqNAthdJu3OdE&#10;h5tHM/8pDScCxPIspDAiwTbKvGaTJh5pSOxlSZB6QZhts01AMlI3T0O65oL9e0hoKXAWR/FaTY+k&#10;n8UWuO/X2Gg+cQPDY+RTgdOjEc1tDV6JzqXWUD6u6xMpLP3fS9GUZbSBLHp1moEUOxZ5aRMQb1uS&#10;OKySpAnr5IelcloSVZxEZRJn3qaMQ4+EIF1ZBpFXN2VQBqSpMrJ1j6CwHkrK9YZth7UxzGF3AFTb&#10;MDvZ3UGXKAk1DPUOsxUWg1TfMFpgThVYf72himE0vhHQaVlIiB1spxt1utmdbqhoAarABqN1WZl1&#10;GN7Miu8H8LT2tpAldGfPXd88srrvaZhFTr77uWmH3eneWT1O98ufAAAA//8DAFBLAwQUAAYACAAA&#10;ACEA5F9wjd8AAAANAQAADwAAAGRycy9kb3ducmV2LnhtbEyPzU7DMBCE70i8g7VI3KgNTdsojVOh&#10;Ih6AgsTVid04qr2OYueHPj3bE9x2dkez35SHxTs2mSF2ASU8rwQwg03QHbYSvj7fn3JgMSnUygU0&#10;En5MhEN1f1eqQocZP8x0Si2jEIyFkmBT6gvOY2ONV3EVeoN0O4fBq0RyaLke1Ezh3vEXIbbcqw7p&#10;g1W9OVrTXE6jl9Bcx7f82NXTfN197+rFus0ZnZSPD8vrHlgyS/ozww2f0KEipjqMqCNzpLOMuiQJ&#10;6yzbArs5RC5oVdO0WWc58Krk/1tUvwAAAP//AwBQSwECLQAUAAYACAAAACEAtoM4kv4AAADhAQAA&#10;EwAAAAAAAAAAAAAAAAAAAAAAW0NvbnRlbnRfVHlwZXNdLnhtbFBLAQItABQABgAIAAAAIQA4/SH/&#10;1gAAAJQBAAALAAAAAAAAAAAAAAAAAC8BAABfcmVscy8ucmVsc1BLAQItABQABgAIAAAAIQB4INDg&#10;8wIAACUGAAAOAAAAAAAAAAAAAAAAAC4CAABkcnMvZTJvRG9jLnhtbFBLAQItABQABgAIAAAAIQDk&#10;X3CN3wAAAA0BAAAPAAAAAAAAAAAAAAAAAE0FAABkcnMvZG93bnJldi54bWxQSwUGAAAAAAQABADz&#10;AAAAWQYAAAAA&#10;" filled="f" stroked="f">
                <v:textbox inset=",7.2pt,,7.2pt">
                  <w:txbxContent>
                    <w:p w14:paraId="3213D242" w14:textId="77777777" w:rsidR="000E2E7A" w:rsidRPr="000969C7" w:rsidRDefault="000E2E7A" w:rsidP="000E2E7A">
                      <w:pPr>
                        <w:rPr>
                          <w:rFonts w:ascii="Times New Roman" w:hAnsi="Times New Roman" w:cs="Times New Roman"/>
                        </w:rPr>
                      </w:pPr>
                      <w:r w:rsidRPr="000969C7">
                        <w:rPr>
                          <w:rFonts w:ascii="Times New Roman" w:hAnsi="Times New Roman" w:cs="Times New Roman"/>
                        </w:rPr>
                        <w:t>Kaitlyn McManus</w:t>
                      </w:r>
                      <w:r w:rsidRPr="000969C7">
                        <w:rPr>
                          <w:rFonts w:ascii="Times New Roman" w:hAnsi="Times New Roman" w:cs="Times New Roman"/>
                        </w:rPr>
                        <w:tab/>
                      </w:r>
                      <w:r w:rsidRPr="000969C7">
                        <w:rPr>
                          <w:rFonts w:ascii="Times New Roman" w:hAnsi="Times New Roman" w:cs="Times New Roman"/>
                        </w:rPr>
                        <w:br/>
                        <w:t xml:space="preserve">904 E. Line St. </w:t>
                      </w:r>
                      <w:r w:rsidRPr="000969C7">
                        <w:rPr>
                          <w:rFonts w:ascii="Times New Roman" w:hAnsi="Times New Roman" w:cs="Times New Roman"/>
                        </w:rPr>
                        <w:br/>
                        <w:t xml:space="preserve">Kirksville, MO 63501 </w:t>
                      </w:r>
                      <w:r w:rsidRPr="000969C7">
                        <w:rPr>
                          <w:rFonts w:ascii="Times New Roman" w:hAnsi="Times New Roman" w:cs="Times New Roman"/>
                        </w:rPr>
                        <w:br/>
                      </w:r>
                      <w:r>
                        <w:rPr>
                          <w:rFonts w:ascii="Times New Roman" w:hAnsi="Times New Roman" w:cs="Times New Roman"/>
                        </w:rPr>
                        <w:t>(555)</w:t>
                      </w:r>
                      <w:r w:rsidRPr="000969C7">
                        <w:rPr>
                          <w:rFonts w:ascii="Times New Roman" w:hAnsi="Times New Roman" w:cs="Times New Roman"/>
                        </w:rPr>
                        <w:t xml:space="preserve"> 555-5555</w:t>
                      </w:r>
                    </w:p>
                    <w:p w14:paraId="3D760771" w14:textId="6200C3E6" w:rsidR="000E2E7A" w:rsidRDefault="000E2E7A" w:rsidP="000E2E7A">
                      <w:pPr>
                        <w:rPr>
                          <w:rFonts w:ascii="Times New Roman" w:eastAsia="Times New Roman" w:hAnsi="Times New Roman" w:cs="Times New Roman"/>
                        </w:rPr>
                      </w:pPr>
                      <w:r w:rsidRPr="000969C7">
                        <w:rPr>
                          <w:rFonts w:ascii="Times New Roman" w:hAnsi="Times New Roman" w:cs="Times New Roman"/>
                        </w:rPr>
                        <w:br/>
                        <w:t>The Honorable Jimmy John</w:t>
                      </w:r>
                      <w:r w:rsidRPr="000969C7">
                        <w:rPr>
                          <w:rFonts w:ascii="Times New Roman" w:hAnsi="Times New Roman" w:cs="Times New Roman"/>
                        </w:rPr>
                        <w:br/>
                        <w:t xml:space="preserve">201 Main St. </w:t>
                      </w:r>
                      <w:r w:rsidRPr="000969C7">
                        <w:rPr>
                          <w:rFonts w:ascii="Times New Roman" w:hAnsi="Times New Roman" w:cs="Times New Roman"/>
                        </w:rPr>
                        <w:br/>
                        <w:t>Jefferson City, MO 63501</w:t>
                      </w:r>
                      <w:r w:rsidRPr="000969C7">
                        <w:rPr>
                          <w:rFonts w:ascii="Times New Roman" w:hAnsi="Times New Roman" w:cs="Times New Roman"/>
                        </w:rPr>
                        <w:br/>
                        <w:t xml:space="preserve">Re: Adequate Physical Education in Schools Bill #35 </w:t>
                      </w:r>
                      <w:r w:rsidRPr="000969C7">
                        <w:rPr>
                          <w:rFonts w:ascii="Times New Roman" w:hAnsi="Times New Roman" w:cs="Times New Roman"/>
                        </w:rPr>
                        <w:br/>
                      </w:r>
                      <w:r w:rsidRPr="000969C7">
                        <w:rPr>
                          <w:rFonts w:ascii="Times New Roman" w:hAnsi="Times New Roman" w:cs="Times New Roman"/>
                        </w:rPr>
                        <w:br/>
                        <w:t xml:space="preserve">Dear, Representative Jimmy John: </w:t>
                      </w:r>
                      <w:r w:rsidRPr="000969C7">
                        <w:rPr>
                          <w:rFonts w:ascii="Times New Roman" w:hAnsi="Times New Roman" w:cs="Times New Roman"/>
                        </w:rPr>
                        <w:br/>
                      </w:r>
                      <w:r w:rsidRPr="000969C7">
                        <w:rPr>
                          <w:rFonts w:ascii="Times New Roman" w:hAnsi="Times New Roman" w:cs="Times New Roman"/>
                        </w:rPr>
                        <w:br/>
                        <w:t xml:space="preserve">I am writing as a constituent to encourage you to support funding for Adequate Physical Education in Schools Bill #35 in General Assembly Bill </w:t>
                      </w:r>
                      <w:r w:rsidRPr="00D44975">
                        <w:rPr>
                          <w:rFonts w:ascii="Times New Roman" w:hAnsi="Times New Roman" w:cs="Times New Roman"/>
                        </w:rPr>
                        <w:t>No. 35</w:t>
                      </w:r>
                      <w:r w:rsidRPr="000969C7">
                        <w:rPr>
                          <w:rFonts w:ascii="Times New Roman" w:hAnsi="Times New Roman" w:cs="Times New Roman"/>
                        </w:rPr>
                        <w:t>. This important appropriation to the Missouri Department of Health and Human Services would keep schools accountable in regards to providing the adequate amount of physical education to K-12 students.</w:t>
                      </w:r>
                      <w:r w:rsidRPr="000969C7">
                        <w:rPr>
                          <w:rFonts w:ascii="Times New Roman" w:hAnsi="Times New Roman" w:cs="Times New Roman"/>
                        </w:rPr>
                        <w:br/>
                      </w:r>
                      <w:r w:rsidRPr="000969C7">
                        <w:rPr>
                          <w:rFonts w:ascii="Times New Roman" w:hAnsi="Times New Roman" w:cs="Times New Roman"/>
                        </w:rPr>
                        <w:br/>
                        <w:t xml:space="preserve">I am </w:t>
                      </w:r>
                      <w:r>
                        <w:rPr>
                          <w:rFonts w:ascii="Times New Roman" w:hAnsi="Times New Roman" w:cs="Times New Roman"/>
                        </w:rPr>
                        <w:t xml:space="preserve">a physical education teacher </w:t>
                      </w:r>
                      <w:r w:rsidRPr="000969C7">
                        <w:rPr>
                          <w:rFonts w:ascii="Times New Roman" w:hAnsi="Times New Roman" w:cs="Times New Roman"/>
                        </w:rPr>
                        <w:t xml:space="preserve">and I want to share with you my </w:t>
                      </w:r>
                      <w:r>
                        <w:rPr>
                          <w:rFonts w:ascii="Times New Roman" w:hAnsi="Times New Roman" w:cs="Times New Roman"/>
                        </w:rPr>
                        <w:t>concerns about the lack</w:t>
                      </w:r>
                      <w:r w:rsidRPr="000969C7">
                        <w:rPr>
                          <w:rFonts w:ascii="Times New Roman" w:hAnsi="Times New Roman" w:cs="Times New Roman"/>
                        </w:rPr>
                        <w:t xml:space="preserve"> of </w:t>
                      </w:r>
                      <w:r>
                        <w:rPr>
                          <w:rFonts w:ascii="Times New Roman" w:hAnsi="Times New Roman" w:cs="Times New Roman"/>
                        </w:rPr>
                        <w:t>adequate physical education in schools and how it is affecting the youth of Missouri</w:t>
                      </w:r>
                      <w:r w:rsidRPr="000969C7">
                        <w:rPr>
                          <w:rFonts w:ascii="Times New Roman" w:hAnsi="Times New Roman" w:cs="Times New Roman"/>
                        </w:rPr>
                        <w:t xml:space="preserve">. </w:t>
                      </w:r>
                      <w:r w:rsidRPr="000969C7">
                        <w:rPr>
                          <w:rFonts w:ascii="Times New Roman" w:eastAsia="Times New Roman" w:hAnsi="Times New Roman" w:cs="Times New Roman"/>
                          <w:color w:val="000000"/>
                        </w:rPr>
                        <w:t xml:space="preserve">Only 8% of Missouri kids attend daily P.E. class. </w:t>
                      </w:r>
                      <w:r>
                        <w:rPr>
                          <w:rFonts w:ascii="Times New Roman" w:hAnsi="Times New Roman" w:cs="Times New Roman"/>
                        </w:rPr>
                        <w:t>Physical education improves attendance, grades, graduation rates and standardized test scores. If the</w:t>
                      </w:r>
                      <w:r w:rsidRPr="007224F4">
                        <w:rPr>
                          <w:rFonts w:ascii="Times New Roman" w:hAnsi="Times New Roman" w:cs="Times New Roman"/>
                          <w:color w:val="000000"/>
                        </w:rPr>
                        <w:t xml:space="preserve"> </w:t>
                      </w:r>
                      <w:r>
                        <w:rPr>
                          <w:rFonts w:ascii="Times New Roman" w:hAnsi="Times New Roman" w:cs="Times New Roman"/>
                          <w:color w:val="000000"/>
                        </w:rPr>
                        <w:t>lack of sufficient physical education is not fixed,</w:t>
                      </w:r>
                      <w:r w:rsidRPr="002A61E7">
                        <w:rPr>
                          <w:rFonts w:ascii="Times New Roman" w:hAnsi="Times New Roman" w:cs="Times New Roman"/>
                          <w:color w:val="000000"/>
                        </w:rPr>
                        <w:t xml:space="preserve"> children </w:t>
                      </w:r>
                      <w:r>
                        <w:rPr>
                          <w:rFonts w:ascii="Times New Roman" w:hAnsi="Times New Roman" w:cs="Times New Roman"/>
                          <w:color w:val="000000"/>
                        </w:rPr>
                        <w:t>will experience negative short and long-term health</w:t>
                      </w:r>
                      <w:r w:rsidRPr="002A61E7">
                        <w:rPr>
                          <w:rFonts w:ascii="Times New Roman" w:hAnsi="Times New Roman" w:cs="Times New Roman"/>
                          <w:color w:val="000000"/>
                        </w:rPr>
                        <w:t xml:space="preserve"> effects.</w:t>
                      </w:r>
                      <w:r w:rsidRPr="002A61E7">
                        <w:rPr>
                          <w:rFonts w:ascii="Times New Roman" w:hAnsi="Times New Roman" w:cs="Times New Roman"/>
                          <w:color w:val="1F497D"/>
                        </w:rPr>
                        <w:t xml:space="preserve"> </w:t>
                      </w:r>
                      <w:r>
                        <w:rPr>
                          <w:rFonts w:ascii="Times New Roman" w:hAnsi="Times New Roman" w:cs="Times New Roman"/>
                        </w:rPr>
                        <w:t>P</w:t>
                      </w:r>
                      <w:r w:rsidRPr="00272E55">
                        <w:rPr>
                          <w:rFonts w:ascii="Times New Roman" w:hAnsi="Times New Roman" w:cs="Times New Roman"/>
                        </w:rPr>
                        <w:t xml:space="preserve">hysical inactivity and obesity are associated with lower student achievement, which sets children up for poor achievement throughout their </w:t>
                      </w:r>
                      <w:r>
                        <w:rPr>
                          <w:rFonts w:ascii="Times New Roman" w:hAnsi="Times New Roman" w:cs="Times New Roman"/>
                        </w:rPr>
                        <w:t>lives.</w:t>
                      </w:r>
                      <w:r>
                        <w:rPr>
                          <w:rFonts w:ascii="Times New Roman" w:eastAsia="Times New Roman" w:hAnsi="Times New Roman" w:cs="Times New Roman"/>
                        </w:rPr>
                        <w:t xml:space="preserve"> </w:t>
                      </w:r>
                      <w:r>
                        <w:rPr>
                          <w:rFonts w:ascii="Times New Roman" w:eastAsia="Times New Roman" w:hAnsi="Times New Roman" w:cs="Times New Roman"/>
                          <w:color w:val="000000"/>
                        </w:rPr>
                        <w:t>Obesity is a catalyst to a series of health related issues such as type 2 diabetes, high blood pressure, heart disease, stroke and sleep apnea. Obesity can also affect and individuals quality of life, limiting people from things they normally enjoy, which may result in in depression, social isolation, shame and guilt and lowered work achievement. Childhood obesity burdens the economy because it</w:t>
                      </w:r>
                      <w:r w:rsidRPr="00172468">
                        <w:rPr>
                          <w:rFonts w:ascii="Times New Roman" w:hAnsi="Times New Roman" w:cs="Times New Roman"/>
                        </w:rPr>
                        <w:t xml:space="preserve"> accounts for 3 billion</w:t>
                      </w:r>
                      <w:r>
                        <w:rPr>
                          <w:rFonts w:ascii="Times New Roman" w:hAnsi="Times New Roman" w:cs="Times New Roman"/>
                        </w:rPr>
                        <w:t xml:space="preserve"> dollars</w:t>
                      </w:r>
                      <w:r w:rsidRPr="00172468">
                        <w:rPr>
                          <w:rFonts w:ascii="Times New Roman" w:hAnsi="Times New Roman" w:cs="Times New Roman"/>
                        </w:rPr>
                        <w:t xml:space="preserve"> in annual</w:t>
                      </w:r>
                      <w:r>
                        <w:rPr>
                          <w:rFonts w:ascii="Times New Roman" w:hAnsi="Times New Roman" w:cs="Times New Roman"/>
                        </w:rPr>
                        <w:t xml:space="preserve"> health care costs.</w:t>
                      </w:r>
                    </w:p>
                    <w:p w14:paraId="74084F3E" w14:textId="77777777" w:rsidR="000E2E7A" w:rsidRDefault="000E2E7A" w:rsidP="000E2E7A">
                      <w:pPr>
                        <w:rPr>
                          <w:rFonts w:ascii="Times New Roman" w:eastAsia="Times New Roman" w:hAnsi="Times New Roman" w:cs="Times New Roman"/>
                        </w:rPr>
                      </w:pPr>
                      <w:r w:rsidRPr="000969C7">
                        <w:rPr>
                          <w:rFonts w:ascii="Times New Roman" w:hAnsi="Times New Roman" w:cs="Times New Roman"/>
                        </w:rPr>
                        <w:br/>
                        <w:t xml:space="preserve">I ask you to support this important piece of legislation, which will make such a difference in the lives of constituents you serve. I also would appreciate it if you would let me know of the action that you take on this matter. </w:t>
                      </w:r>
                      <w:r w:rsidRPr="000969C7">
                        <w:rPr>
                          <w:rFonts w:ascii="Times New Roman" w:hAnsi="Times New Roman" w:cs="Times New Roman"/>
                        </w:rPr>
                        <w:br/>
                      </w:r>
                      <w:r w:rsidRPr="000969C7">
                        <w:rPr>
                          <w:rFonts w:ascii="Times New Roman" w:hAnsi="Times New Roman" w:cs="Times New Roman"/>
                        </w:rPr>
                        <w:br/>
                        <w:t xml:space="preserve">Sincerely, </w:t>
                      </w:r>
                      <w:r w:rsidRPr="000969C7">
                        <w:rPr>
                          <w:rFonts w:ascii="Times New Roman" w:hAnsi="Times New Roman" w:cs="Times New Roman"/>
                        </w:rPr>
                        <w:br/>
                      </w:r>
                      <w:bookmarkStart w:id="1" w:name="_GoBack"/>
                      <w:bookmarkEnd w:id="1"/>
                    </w:p>
                    <w:p w14:paraId="652C6C8C" w14:textId="77777777" w:rsidR="00D44975" w:rsidRDefault="00D44975" w:rsidP="000E2E7A">
                      <w:pPr>
                        <w:rPr>
                          <w:rFonts w:ascii="Times New Roman" w:eastAsia="Times New Roman" w:hAnsi="Times New Roman" w:cs="Times New Roman"/>
                        </w:rPr>
                      </w:pPr>
                    </w:p>
                    <w:p w14:paraId="20AE4A25" w14:textId="77777777" w:rsidR="000E2E7A" w:rsidRPr="007224F4" w:rsidRDefault="000E2E7A" w:rsidP="000E2E7A">
                      <w:pPr>
                        <w:rPr>
                          <w:rFonts w:ascii="Times New Roman" w:eastAsia="Times New Roman" w:hAnsi="Times New Roman" w:cs="Times New Roman"/>
                        </w:rPr>
                      </w:pPr>
                    </w:p>
                    <w:p w14:paraId="6EAB6422" w14:textId="7DD4EB84" w:rsidR="00D21CDD" w:rsidRPr="000E2E7A" w:rsidRDefault="000E2E7A" w:rsidP="000E2E7A">
                      <w:pPr>
                        <w:pStyle w:val="BodyText"/>
                        <w:rPr>
                          <w:color w:val="auto"/>
                        </w:rPr>
                      </w:pPr>
                      <w:r w:rsidRPr="000E2E7A">
                        <w:rPr>
                          <w:rFonts w:ascii="Times New Roman" w:hAnsi="Times New Roman" w:cs="Times New Roman"/>
                          <w:color w:val="auto"/>
                          <w:sz w:val="24"/>
                        </w:rPr>
                        <w:t>Kaitlyn McManus</w:t>
                      </w:r>
                    </w:p>
                  </w:txbxContent>
                </v:textbox>
                <w10:wrap type="tight" anchorx="page" anchory="page"/>
              </v:shape>
            </w:pict>
          </mc:Fallback>
        </mc:AlternateContent>
      </w:r>
      <w:r w:rsidR="00D51707">
        <w:rPr>
          <w:noProof/>
        </w:rPr>
        <w:drawing>
          <wp:anchor distT="0" distB="0" distL="114300" distR="114300" simplePos="0" relativeHeight="251685912" behindDoc="1" locked="0" layoutInCell="1" allowOverlap="1" wp14:anchorId="4B35D9FD" wp14:editId="4B786F69">
            <wp:simplePos x="0" y="0"/>
            <wp:positionH relativeFrom="column">
              <wp:posOffset>826770</wp:posOffset>
            </wp:positionH>
            <wp:positionV relativeFrom="paragraph">
              <wp:posOffset>-428625</wp:posOffset>
            </wp:positionV>
            <wp:extent cx="5719445" cy="1243965"/>
            <wp:effectExtent l="0" t="0" r="0" b="0"/>
            <wp:wrapTight wrapText="bothSides">
              <wp:wrapPolygon edited="0">
                <wp:start x="1367" y="0"/>
                <wp:lineTo x="863" y="992"/>
                <wp:lineTo x="72" y="4300"/>
                <wp:lineTo x="0" y="7939"/>
                <wp:lineTo x="0" y="13231"/>
                <wp:lineTo x="72" y="16870"/>
                <wp:lineTo x="1151" y="21170"/>
                <wp:lineTo x="1367" y="21170"/>
                <wp:lineTo x="21367" y="21170"/>
                <wp:lineTo x="21439" y="21170"/>
                <wp:lineTo x="21511" y="13893"/>
                <wp:lineTo x="21511" y="5292"/>
                <wp:lineTo x="8489" y="5292"/>
                <wp:lineTo x="2446" y="0"/>
                <wp:lineTo x="13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APHERD.logo.gif"/>
                    <pic:cNvPicPr/>
                  </pic:nvPicPr>
                  <pic:blipFill>
                    <a:blip r:embed="rId8">
                      <a:extLst>
                        <a:ext uri="{28A0092B-C50C-407E-A947-70E740481C1C}">
                          <a14:useLocalDpi xmlns:a14="http://schemas.microsoft.com/office/drawing/2010/main" val="0"/>
                        </a:ext>
                      </a:extLst>
                    </a:blip>
                    <a:stretch>
                      <a:fillRect/>
                    </a:stretch>
                  </pic:blipFill>
                  <pic:spPr>
                    <a:xfrm>
                      <a:off x="0" y="0"/>
                      <a:ext cx="5719445" cy="1243965"/>
                    </a:xfrm>
                    <a:prstGeom prst="rect">
                      <a:avLst/>
                    </a:prstGeom>
                  </pic:spPr>
                </pic:pic>
              </a:graphicData>
            </a:graphic>
            <wp14:sizeRelH relativeFrom="page">
              <wp14:pctWidth>0</wp14:pctWidth>
            </wp14:sizeRelH>
            <wp14:sizeRelV relativeFrom="page">
              <wp14:pctHeight>0</wp14:pctHeight>
            </wp14:sizeRelV>
          </wp:anchor>
        </w:drawing>
      </w:r>
      <w:r w:rsidR="00502734">
        <w:rPr>
          <w:noProof/>
        </w:rPr>
        <mc:AlternateContent>
          <mc:Choice Requires="wps">
            <w:drawing>
              <wp:anchor distT="0" distB="0" distL="114300" distR="114300" simplePos="0" relativeHeight="251685399" behindDoc="0" locked="0" layoutInCell="1" allowOverlap="1" wp14:anchorId="31EBC155" wp14:editId="17DA2F47">
                <wp:simplePos x="0" y="0"/>
                <wp:positionH relativeFrom="column">
                  <wp:posOffset>-5563803</wp:posOffset>
                </wp:positionH>
                <wp:positionV relativeFrom="paragraph">
                  <wp:posOffset>-486977</wp:posOffset>
                </wp:positionV>
                <wp:extent cx="6332220" cy="1302980"/>
                <wp:effectExtent l="0" t="0" r="11430" b="12065"/>
                <wp:wrapNone/>
                <wp:docPr id="4" name="Rounded Rectangle 4"/>
                <wp:cNvGraphicFramePr/>
                <a:graphic xmlns:a="http://schemas.openxmlformats.org/drawingml/2006/main">
                  <a:graphicData uri="http://schemas.microsoft.com/office/word/2010/wordprocessingShape">
                    <wps:wsp>
                      <wps:cNvSpPr/>
                      <wps:spPr>
                        <a:xfrm>
                          <a:off x="0" y="0"/>
                          <a:ext cx="6332220" cy="1302980"/>
                        </a:xfrm>
                        <a:prstGeom prst="roundRect">
                          <a:avLst/>
                        </a:prstGeom>
                        <a:solidFill>
                          <a:srgbClr val="0066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438.1pt;margin-top:-38.35pt;width:498.6pt;height:102.6pt;z-index:2516853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wWpgIAALsFAAAOAAAAZHJzL2Uyb0RvYy54bWysVEtv2zAMvg/YfxB0X/1omjVBnCJo0WFA&#10;0RZth54VWYoNyKImKXGyXz9KfqRrih2G5aBQJvmR/ERycbVvFNkJ62rQBc3OUkqE5lDWelPQHy+3&#10;Xy4pcZ7pkinQoqAH4ejV8vOnRWvmIocKVCksQRDt5q0paOW9mSeJ45VomDsDIzQqJdiGebzaTVJa&#10;1iJ6o5I8TadJC7Y0FrhwDr/edEq6jPhSCu4fpHTCE1VQzM3H08ZzHc5kuWDzjWWmqnmfBvuHLBpW&#10;aww6Qt0wz8jW1idQTc0tOJD+jEOTgJQ1F7EGrCZL31XzXDEjYi1IjjMjTe7/wfL73aMldVnQCSWa&#10;NfhET7DVpSjJE5LH9EYJMgk0tcbN0frZPNr+5lAMNe+lbcI/VkP2kdrDSK3Ye8Lx4/T8PM9zfAGO&#10;uuw8zWeXkfzk6G6s898ENCQIBbUhjZBD5JXt7pzHuGg/2IWQDlRd3tZKxYvdrK+VJTsWHjudTmez&#10;kDi6/GGm9KlnaDcx+q432akjwgTPJPDQVR4lf1Ai4Cn9JCQSibXmMePYwkdMxrnQPutUFStFl+ZF&#10;ir8h2JBFzDkCBmSJ5Y3YPcBg2YEM2F2xvX1wFXECRuf0b4l1zqNHjAzaj85NrcF+BKCwqj5yZz+Q&#10;1FETWFpDecA2s9DNnzP8tsZHvmPOPzKLA4eNgUvEP+AhFbQFhV6ipAL766PvwR7nALWUtDjABXU/&#10;t8wKStR3jRMyyyaTMPHxMrn4GprPvtWs32r0trkGbJsM15XhUQz2Xg2itNC84q5ZhaioYppj7IJy&#10;b4fLte8WC24rLlaraIZTbpi/08+GB/DAaujfl/0rs6bvdI9Dcg/DsLP5u17vbIOnhtXWg6zjIBx5&#10;7fnGDREbp99mYQW9vUer485d/gYAAP//AwBQSwMEFAAGAAgAAAAhACL9RGbcAAAADAEAAA8AAABk&#10;cnMvZG93bnJldi54bWxMj8FugzAQRO+V+g/WRuotMdDWIIqJqkp8QGk+wDEuoOA1sZ1A/77Lqb3N&#10;aJ9mZ6rjaid2Nz6MDiWkhwSYQe26EXsJp69mXwALUWGnJodGwo8JcKwfHypVdm7BT3NvY88oBEOp&#10;JAwxziXnQQ/GqnBws0G6fTtvVSTre955tVC4nXiWJIJbNSJ9GNRsPgajL+3NSmh0ughfXLS4Prcn&#10;HxPrXppMyqfd+v4GLJo1/sGw1afqUFOns7thF9gkYV/kIiOWVC5yYBuSpTTvvIniFXhd8f8j6l8A&#10;AAD//wMAUEsBAi0AFAAGAAgAAAAhALaDOJL+AAAA4QEAABMAAAAAAAAAAAAAAAAAAAAAAFtDb250&#10;ZW50X1R5cGVzXS54bWxQSwECLQAUAAYACAAAACEAOP0h/9YAAACUAQAACwAAAAAAAAAAAAAAAAAv&#10;AQAAX3JlbHMvLnJlbHNQSwECLQAUAAYACAAAACEAOUZ8FqYCAAC7BQAADgAAAAAAAAAAAAAAAAAu&#10;AgAAZHJzL2Uyb0RvYy54bWxQSwECLQAUAAYACAAAACEAIv1EZtwAAAAMAQAADwAAAAAAAAAAAAAA&#10;AAAABQAAZHJzL2Rvd25yZXYueG1sUEsFBgAAAAAEAAQA8wAAAAkGAAAAAA==&#10;" fillcolor="#069" strokecolor="white [3212]" strokeweight="2pt"/>
            </w:pict>
          </mc:Fallback>
        </mc:AlternateContent>
      </w:r>
      <w:r w:rsidR="003A15A7">
        <w:br w:type="page"/>
      </w:r>
    </w:p>
    <w:sectPr w:rsidR="00D21CDD" w:rsidSect="00D21CDD">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97EB" w14:textId="77777777" w:rsidR="005A1265" w:rsidRDefault="005A1265">
      <w:r>
        <w:separator/>
      </w:r>
    </w:p>
  </w:endnote>
  <w:endnote w:type="continuationSeparator" w:id="0">
    <w:p w14:paraId="5E5209C2" w14:textId="77777777" w:rsidR="005A1265" w:rsidRDefault="005A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2B81" w14:textId="77777777" w:rsidR="005A1265" w:rsidRDefault="005A1265">
      <w:r>
        <w:separator/>
      </w:r>
    </w:p>
  </w:footnote>
  <w:footnote w:type="continuationSeparator" w:id="0">
    <w:p w14:paraId="57142E8A" w14:textId="77777777" w:rsidR="005A1265" w:rsidRDefault="005A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2681" w14:textId="77777777" w:rsidR="00D21CDD" w:rsidRPr="00806032" w:rsidRDefault="00D21CDD" w:rsidP="00D21CDD">
    <w:pPr>
      <w:pStyle w:val="Header"/>
    </w:pPr>
    <w:r>
      <w:rPr>
        <w:noProof/>
      </w:rPr>
      <mc:AlternateContent>
        <mc:Choice Requires="wps">
          <w:drawing>
            <wp:anchor distT="0" distB="0" distL="114300" distR="114300" simplePos="0" relativeHeight="251658240" behindDoc="0" locked="0" layoutInCell="1" allowOverlap="1" wp14:anchorId="22802B51" wp14:editId="2A0A92D4">
              <wp:simplePos x="0" y="0"/>
              <wp:positionH relativeFrom="page">
                <wp:posOffset>7132320</wp:posOffset>
              </wp:positionH>
              <wp:positionV relativeFrom="page">
                <wp:posOffset>275590</wp:posOffset>
              </wp:positionV>
              <wp:extent cx="304800" cy="232410"/>
              <wp:effectExtent l="0" t="0" r="508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BEB4" w14:textId="77777777" w:rsidR="00D21CDD" w:rsidRDefault="00D21CDD" w:rsidP="00D21CDD">
                          <w:pPr>
                            <w:pStyle w:val="Header"/>
                          </w:pPr>
                          <w:r>
                            <w:fldChar w:fldCharType="begin"/>
                          </w:r>
                          <w:r>
                            <w:instrText xml:space="preserve"> PAGE  \* MERGEFORMAT </w:instrText>
                          </w:r>
                          <w:r>
                            <w:fldChar w:fldCharType="separate"/>
                          </w:r>
                          <w:r w:rsidR="00D4497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1.6pt;margin-top:21.7pt;width:24pt;height: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d7rQ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oXYYCdpCie7ZYNCNHFBgs9N3OgGnuw7czADb1tMy1d2tLL5qJOSmpmLP1krJvma0hOjcTf/s6oij&#10;Lciu/yBLeIYejHRAQ6VaCwjJQIAOVXo4VcaGUsDmjERLAicFHIWzMApc5XyaTJc7pc07JltkjRQr&#10;KLwDp8dbbYAGuE4u9i0hc940rviNeLYBjuMOPA1X7ZkNwtXyR0zi7XK7jLwoXGy9iGSZt843kbfI&#10;g8t5Nss2myz4ad8NoqTmZcmEfWbSVRD9Wd0eFT4q4qQsLRteWjgbklb73aZR6EhB17kbtlgQ/Jmb&#10;/zwMdwxcXlAKwojchLGXL5aXXpRHcy++JEuPBPFNvCBRHGX5c0q3XLB/p4T6FMfzcD5q6bfciBuv&#10;udGk5QY6R8PbFIM0YIx/2SpwK0pXWkN5M9pnqbDhP6UCMjYV2unVSnQUqxl2A6BYEe9k+QDKVRKU&#10;BSKEdgdGLdV3jHpoHSnW3w5UMYya9wLUb/vMZKjJ2E0GFQVcTbHBaDQ3ZuxHh07xfQ3I4/8Scg0/&#10;pOJOvU9RQOh2Ae3AkXhsXbbfnK+d11ODXf0CAAD//wMAUEsDBBQABgAIAAAAIQBe857h4AAAAAsB&#10;AAAPAAAAZHJzL2Rvd25yZXYueG1sTI/BTsMwDIbvSLxD5EncWNJuGqNrOk0ITkiIrhw4pk3WRmuc&#10;0mRbeXu8Ezv+9qffn/Pt5Hp2NmOwHiUkcwHMYOO1xVbCV/X2uAYWokKteo9Gwq8JsC3u73KVaX/B&#10;0pz3sWVUgiFTEroYh4zz0HTGqTD3g0HaHfzoVKQ4tlyP6kLlruepECvulEW60KnBvHSmOe5PTsLu&#10;G8tX+/NRf5aH0lbVs8D31VHKh9m02wCLZor/MFz1SR0Kcqr9CXVgPeUkXaTESlgulsCuRPKU0KSW&#10;sBYCeJHz2x+KPwAAAP//AwBQSwECLQAUAAYACAAAACEAtoM4kv4AAADhAQAAEwAAAAAAAAAAAAAA&#10;AAAAAAAAW0NvbnRlbnRfVHlwZXNdLnhtbFBLAQItABQABgAIAAAAIQA4/SH/1gAAAJQBAAALAAAA&#10;AAAAAAAAAAAAAC8BAABfcmVscy8ucmVsc1BLAQItABQABgAIAAAAIQA3UMd7rQIAAKgFAAAOAAAA&#10;AAAAAAAAAAAAAC4CAABkcnMvZTJvRG9jLnhtbFBLAQItABQABgAIAAAAIQBe857h4AAAAAsBAAAP&#10;AAAAAAAAAAAAAAAAAAcFAABkcnMvZG93bnJldi54bWxQSwUGAAAAAAQABADzAAAAFAYAAAAA&#10;" filled="f" stroked="f">
              <v:textbox inset="0,0,0,0">
                <w:txbxContent>
                  <w:p w14:paraId="1D59BEB4" w14:textId="77777777" w:rsidR="00D21CDD" w:rsidRDefault="00D21CDD" w:rsidP="00D21CDD">
                    <w:pPr>
                      <w:pStyle w:val="Header"/>
                    </w:pPr>
                    <w:r>
                      <w:fldChar w:fldCharType="begin"/>
                    </w:r>
                    <w:r>
                      <w:instrText xml:space="preserve"> PAGE  \* MERGEFORMAT </w:instrText>
                    </w:r>
                    <w:r>
                      <w:fldChar w:fldCharType="separate"/>
                    </w:r>
                    <w:r w:rsidR="00D44975">
                      <w:rPr>
                        <w:noProof/>
                      </w:rPr>
                      <w:t>2</w:t>
                    </w:r>
                    <w:r>
                      <w:rPr>
                        <w:noProof/>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8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0D2D80"/>
    <w:rsid w:val="000D2D80"/>
    <w:rsid w:val="000E2E7A"/>
    <w:rsid w:val="00176241"/>
    <w:rsid w:val="003617D5"/>
    <w:rsid w:val="003A15A7"/>
    <w:rsid w:val="003E58DB"/>
    <w:rsid w:val="00401643"/>
    <w:rsid w:val="00502734"/>
    <w:rsid w:val="00553D3A"/>
    <w:rsid w:val="0058035A"/>
    <w:rsid w:val="005A1265"/>
    <w:rsid w:val="00651A60"/>
    <w:rsid w:val="00727D34"/>
    <w:rsid w:val="009A7276"/>
    <w:rsid w:val="009C1D86"/>
    <w:rsid w:val="00A97944"/>
    <w:rsid w:val="00AA51B2"/>
    <w:rsid w:val="00B63A6E"/>
    <w:rsid w:val="00D21CDD"/>
    <w:rsid w:val="00D44975"/>
    <w:rsid w:val="00D51707"/>
    <w:rsid w:val="00DC11F8"/>
    <w:rsid w:val="00E50ADA"/>
    <w:rsid w:val="00F47077"/>
    <w:rsid w:val="00FC4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5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BalloonText">
    <w:name w:val="Balloon Text"/>
    <w:basedOn w:val="Normal"/>
    <w:link w:val="BalloonTextChar"/>
    <w:rsid w:val="00502734"/>
    <w:rPr>
      <w:rFonts w:ascii="Tahoma" w:hAnsi="Tahoma" w:cs="Tahoma"/>
      <w:sz w:val="16"/>
      <w:szCs w:val="16"/>
    </w:rPr>
  </w:style>
  <w:style w:type="character" w:customStyle="1" w:styleId="BalloonTextChar">
    <w:name w:val="Balloon Text Char"/>
    <w:basedOn w:val="DefaultParagraphFont"/>
    <w:link w:val="BalloonText"/>
    <w:rsid w:val="0050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BalloonText">
    <w:name w:val="Balloon Text"/>
    <w:basedOn w:val="Normal"/>
    <w:link w:val="BalloonTextChar"/>
    <w:rsid w:val="00502734"/>
    <w:rPr>
      <w:rFonts w:ascii="Tahoma" w:hAnsi="Tahoma" w:cs="Tahoma"/>
      <w:sz w:val="16"/>
      <w:szCs w:val="16"/>
    </w:rPr>
  </w:style>
  <w:style w:type="character" w:customStyle="1" w:styleId="BalloonTextChar">
    <w:name w:val="Balloon Text Char"/>
    <w:basedOn w:val="DefaultParagraphFont"/>
    <w:link w:val="BalloonText"/>
    <w:rsid w:val="0050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Ripples">
      <a:majorFont>
        <a:latin typeface="Georgia"/>
        <a:ea typeface=""/>
        <a:cs typeface=""/>
        <a:font script="Jpan" typeface="ＭＳ Ｐ明朝"/>
      </a:majorFont>
      <a:minorFont>
        <a:latin typeface="Georg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Van Hooser</dc:creator>
  <cp:lastModifiedBy>McManus, Kaitlyn</cp:lastModifiedBy>
  <cp:revision>3</cp:revision>
  <cp:lastPrinted>2015-03-29T20:54:00Z</cp:lastPrinted>
  <dcterms:created xsi:type="dcterms:W3CDTF">2015-03-25T01:11:00Z</dcterms:created>
  <dcterms:modified xsi:type="dcterms:W3CDTF">2015-03-29T20:57:00Z</dcterms:modified>
</cp:coreProperties>
</file>